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tblInd w:w="-284" w:type="dxa"/>
        <w:tblLook w:val="04A0" w:firstRow="1" w:lastRow="0" w:firstColumn="1" w:lastColumn="0" w:noHBand="0" w:noVBand="1"/>
      </w:tblPr>
      <w:tblGrid>
        <w:gridCol w:w="3119"/>
        <w:gridCol w:w="1985"/>
        <w:gridCol w:w="1276"/>
        <w:gridCol w:w="1803"/>
        <w:gridCol w:w="1969"/>
      </w:tblGrid>
      <w:tr w:rsidR="00631A38" w:rsidRPr="00631A38" w:rsidTr="0080113E">
        <w:trPr>
          <w:trHeight w:val="330"/>
        </w:trPr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>QUOTE REQUEST FORM</w:t>
            </w:r>
          </w:p>
        </w:tc>
      </w:tr>
      <w:tr w:rsidR="00631A38" w:rsidRPr="00631A38" w:rsidTr="0080113E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0113E" w:rsidRPr="0080113E" w:rsidTr="0080113E">
        <w:trPr>
          <w:trHeight w:val="37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STRATA MANAGER:</w:t>
            </w:r>
          </w:p>
        </w:tc>
        <w:tc>
          <w:tcPr>
            <w:tcW w:w="7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1A38" w:rsidRPr="0080113E" w:rsidRDefault="00C40DEA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bookmarkEnd w:id="0"/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7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STRATA PLAN/INSURED NAME:</w:t>
            </w:r>
          </w:p>
        </w:tc>
        <w:tc>
          <w:tcPr>
            <w:tcW w:w="7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1A38" w:rsidRPr="0080113E" w:rsidRDefault="00C40DEA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7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1D3D4"/>
            <w:noWrap/>
            <w:vAlign w:val="center"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PERIOD OF INSURANCE: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FROM: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TO: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A38" w:rsidRPr="0080113E" w:rsidRDefault="00C40DEA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7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CURRENT INSURER DETAILS: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INSURER: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38" w:rsidRPr="0080113E" w:rsidRDefault="00C40DEA" w:rsidP="00631A38">
            <w:pPr>
              <w:rPr>
                <w:rFonts w:eastAsia="Times New Roman" w:cs="Times New Roman"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CURRENT EXCESS: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A38" w:rsidRPr="0080113E" w:rsidRDefault="00C40DEA" w:rsidP="00C40DEA">
            <w:pPr>
              <w:rPr>
                <w:rFonts w:eastAsia="Times New Roman" w:cs="Times New Roman"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78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CURRENT PREMIUM: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38" w:rsidRPr="0080113E" w:rsidRDefault="00C40DEA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A38" w:rsidRPr="0080113E" w:rsidRDefault="00631A38" w:rsidP="00631A38">
            <w:pPr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</w:tr>
      <w:tr w:rsidR="0080113E" w:rsidRPr="0080113E" w:rsidTr="0080113E">
        <w:trPr>
          <w:trHeight w:val="37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INSURED ADDRESS:</w:t>
            </w:r>
          </w:p>
        </w:tc>
        <w:tc>
          <w:tcPr>
            <w:tcW w:w="7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1A38" w:rsidRPr="0080113E" w:rsidRDefault="00C40DEA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BUILDING DETAILS: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NO. OF RESIDENTIAL UNITS: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NO. OF LIFTS: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NO. OF COMMERCIAL UNITS: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NO. OF POOLS: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YEAR BUILT: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NO. OF GYMS: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IS PREMISES FULLY OCCUPIED: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NO. OF PLAYGROUNDS: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NO. OF LEVELS: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HERITAGE LISTED: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CONSTRUCTION OF WALLS: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RESI/COMM/DP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CONSTRUCTION OF FLOORS: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COMMERCIAL FLOOR SPACE %: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CONSTRUCTION OF ROOF: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WATER FEATURES: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FIRE EXTINGUISHERS: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WHARVES: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HOSE REELS: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ACP CLADDING: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SMOKE ALARMS: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KNOWN DEFECTS: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C40DE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IS THE BUILDING SPRINKLERED:</w:t>
            </w:r>
          </w:p>
          <w:p w:rsidR="0080113E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WHICH FLOORS: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EPS</w:t>
            </w:r>
            <w:r w:rsidR="00C40DEA">
              <w:rPr>
                <w:rFonts w:eastAsia="Times New Roman" w:cs="Times New Roman"/>
                <w:b/>
                <w:bCs/>
                <w:lang w:eastAsia="en-AU"/>
              </w:rPr>
              <w:t xml:space="preserve"> - % OF FLOOR SPACE</w:t>
            </w:r>
            <w:r w:rsidRPr="0080113E">
              <w:rPr>
                <w:rFonts w:eastAsia="Times New Roman" w:cs="Times New Roman"/>
                <w:b/>
                <w:bCs/>
                <w:lang w:eastAsia="en-AU"/>
              </w:rPr>
              <w:t>: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38" w:rsidRPr="0080113E" w:rsidRDefault="00631A38" w:rsidP="00C40DEA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INSURANCE DETAILS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BUILDING SUM INSURED: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1A38" w:rsidRPr="0080113E" w:rsidRDefault="0080113E" w:rsidP="0080113E">
            <w:pPr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$</w:t>
            </w:r>
            <w:r w:rsidR="00C40DEA"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DEA"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="00C40DEA" w:rsidRPr="00707F1D">
              <w:rPr>
                <w:rFonts w:ascii="Arial" w:hAnsi="Arial" w:cs="Arial"/>
                <w:bCs/>
              </w:rPr>
            </w:r>
            <w:r w:rsidR="00C40DEA" w:rsidRPr="00707F1D">
              <w:rPr>
                <w:rFonts w:ascii="Arial" w:hAnsi="Arial" w:cs="Arial"/>
                <w:bCs/>
              </w:rPr>
              <w:fldChar w:fldCharType="separate"/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COMMON CONTENTS: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ascii="Arial" w:hAnsi="Arial" w:cs="Arial"/>
                <w:bCs/>
              </w:rPr>
              <w:t>$</w:t>
            </w: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LOSS OF RENT: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1A38" w:rsidRPr="0080113E" w:rsidRDefault="00C40DEA" w:rsidP="0080113E">
            <w:pPr>
              <w:jc w:val="right"/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  <w:r w:rsidR="0080113E" w:rsidRPr="0080113E">
              <w:rPr>
                <w:rFonts w:eastAsia="Times New Roman" w:cs="Times New Roman"/>
                <w:b/>
                <w:bCs/>
                <w:lang w:eastAsia="en-AU"/>
              </w:rPr>
              <w:t>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CATASTROPHE: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80113E">
            <w:pPr>
              <w:jc w:val="right"/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  <w:r w:rsidR="0080113E" w:rsidRPr="0080113E">
              <w:rPr>
                <w:rFonts w:eastAsia="Times New Roman" w:cs="Times New Roman"/>
                <w:b/>
                <w:bCs/>
                <w:lang w:eastAsia="en-AU"/>
              </w:rPr>
              <w:t>%</w:t>
            </w: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MACHINERY BREAKDOWN: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1A38" w:rsidRPr="0080113E" w:rsidRDefault="0080113E" w:rsidP="0080113E">
            <w:pPr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$</w:t>
            </w:r>
            <w:r w:rsidR="00C40DEA"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DEA"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="00C40DEA" w:rsidRPr="00707F1D">
              <w:rPr>
                <w:rFonts w:ascii="Arial" w:hAnsi="Arial" w:cs="Arial"/>
                <w:bCs/>
              </w:rPr>
            </w:r>
            <w:r w:rsidR="00C40DEA" w:rsidRPr="00707F1D">
              <w:rPr>
                <w:rFonts w:ascii="Arial" w:hAnsi="Arial" w:cs="Arial"/>
                <w:bCs/>
              </w:rPr>
              <w:fldChar w:fldCharType="separate"/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PUBLIC LIABILITY: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ascii="Arial" w:hAnsi="Arial" w:cs="Arial"/>
                <w:bCs/>
              </w:rPr>
              <w:t>$</w:t>
            </w: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OFFICE BEARERS LIABILITY: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1A38" w:rsidRPr="0080113E" w:rsidRDefault="0080113E" w:rsidP="0080113E">
            <w:pPr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$</w:t>
            </w:r>
            <w:r w:rsidR="00C40DEA"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DEA"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="00C40DEA" w:rsidRPr="00707F1D">
              <w:rPr>
                <w:rFonts w:ascii="Arial" w:hAnsi="Arial" w:cs="Arial"/>
                <w:bCs/>
              </w:rPr>
            </w:r>
            <w:r w:rsidR="00C40DEA" w:rsidRPr="00707F1D">
              <w:rPr>
                <w:rFonts w:ascii="Arial" w:hAnsi="Arial" w:cs="Arial"/>
                <w:bCs/>
              </w:rPr>
              <w:fldChar w:fldCharType="separate"/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FIDELITY GUARANTEE: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ascii="Arial" w:hAnsi="Arial" w:cs="Arial"/>
                <w:bCs/>
              </w:rPr>
              <w:t>$</w:t>
            </w: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113E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PAINT WITHIN UNITS: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1A38" w:rsidRPr="0080113E" w:rsidRDefault="0080113E" w:rsidP="0080113E">
            <w:pPr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 xml:space="preserve">Included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FLOATING FLOORS: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31A38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FLOOD: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color w:val="0000FF"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D3D4"/>
            <w:noWrap/>
            <w:vAlign w:val="center"/>
            <w:hideMark/>
          </w:tcPr>
          <w:p w:rsidR="00631A38" w:rsidRPr="0080113E" w:rsidRDefault="0080113E" w:rsidP="00631A38">
            <w:pPr>
              <w:rPr>
                <w:rFonts w:eastAsia="Times New Roman" w:cs="Times New Roman"/>
                <w:b/>
                <w:bCs/>
                <w:lang w:eastAsia="en-AU"/>
              </w:rPr>
            </w:pPr>
            <w:r w:rsidRPr="0080113E">
              <w:rPr>
                <w:rFonts w:eastAsia="Times New Roman" w:cs="Times New Roman"/>
                <w:b/>
                <w:bCs/>
                <w:lang w:eastAsia="en-AU"/>
              </w:rPr>
              <w:t>WORKERS COMPENSATION: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A38" w:rsidRPr="0080113E" w:rsidRDefault="00C40DEA" w:rsidP="00C40DEA">
            <w:pPr>
              <w:rPr>
                <w:rFonts w:eastAsia="Times New Roman" w:cs="Times New Roman"/>
                <w:b/>
                <w:bCs/>
                <w:color w:val="0000FF"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31A38" w:rsidRPr="0080113E" w:rsidTr="0080113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80113E" w:rsidRDefault="00631A38" w:rsidP="00631A38">
            <w:pPr>
              <w:jc w:val="center"/>
              <w:rPr>
                <w:rFonts w:eastAsia="Times New Roman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A38" w:rsidRPr="0080113E" w:rsidRDefault="00631A38" w:rsidP="00631A38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80113E" w:rsidRPr="0080113E" w:rsidTr="0080113E">
        <w:trPr>
          <w:trHeight w:val="360"/>
        </w:trPr>
        <w:tc>
          <w:tcPr>
            <w:tcW w:w="101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13E" w:rsidRPr="0080113E" w:rsidRDefault="0080113E" w:rsidP="00631A38">
            <w:pPr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Please provide the following further information</w:t>
            </w:r>
            <w:r w:rsidRPr="0080113E">
              <w:rPr>
                <w:rFonts w:eastAsia="Times New Roman" w:cs="Times New Roman"/>
                <w:b/>
                <w:bCs/>
                <w:lang w:eastAsia="en-AU"/>
              </w:rPr>
              <w:t>:</w:t>
            </w:r>
          </w:p>
        </w:tc>
      </w:tr>
      <w:tr w:rsidR="00631A38" w:rsidRPr="00631A38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>1. LATEST VALUATION: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A38" w:rsidRPr="00631A38" w:rsidRDefault="00C40DEA" w:rsidP="00631A38">
            <w:pPr>
              <w:jc w:val="center"/>
              <w:rPr>
                <w:rFonts w:ascii="Helv" w:eastAsia="Times New Roman" w:hAnsi="Helv" w:cs="Times New Roman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 xml:space="preserve">OTHER RELEVANT INFORMATION: </w:t>
            </w:r>
          </w:p>
        </w:tc>
      </w:tr>
      <w:tr w:rsidR="00631A38" w:rsidRPr="00631A38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>2. STRATA PLAN: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A38" w:rsidRPr="00631A38" w:rsidRDefault="00C40DEA" w:rsidP="00631A38">
            <w:pPr>
              <w:jc w:val="center"/>
              <w:rPr>
                <w:rFonts w:ascii="Helv" w:eastAsia="Times New Roman" w:hAnsi="Helv" w:cs="Times New Roman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1A38" w:rsidRPr="00631A38" w:rsidRDefault="00631A38" w:rsidP="00C40DEA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> </w:t>
            </w:r>
            <w:r w:rsidR="00C40DEA"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DEA"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="00C40DEA" w:rsidRPr="00707F1D">
              <w:rPr>
                <w:rFonts w:ascii="Arial" w:hAnsi="Arial" w:cs="Arial"/>
                <w:bCs/>
              </w:rPr>
            </w:r>
            <w:r w:rsidR="00C40DEA" w:rsidRPr="00707F1D">
              <w:rPr>
                <w:rFonts w:ascii="Arial" w:hAnsi="Arial" w:cs="Arial"/>
                <w:bCs/>
              </w:rPr>
              <w:fldChar w:fldCharType="separate"/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>
              <w:rPr>
                <w:rFonts w:ascii="Arial" w:hAnsi="Arial" w:cs="Arial"/>
                <w:bCs/>
              </w:rPr>
              <w:t> </w:t>
            </w:r>
            <w:r w:rsidR="00C40DEA" w:rsidRPr="00707F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31A38" w:rsidRPr="00631A38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>3. 5 YEARS CLAIM HISTORY: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A38" w:rsidRPr="00631A38" w:rsidRDefault="00C40DEA" w:rsidP="00631A38">
            <w:pPr>
              <w:jc w:val="center"/>
              <w:rPr>
                <w:rFonts w:ascii="Helv" w:eastAsia="Times New Roman" w:hAnsi="Helv" w:cs="Times New Roman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A38" w:rsidRPr="00631A38" w:rsidRDefault="00631A38" w:rsidP="00631A38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631A38" w:rsidRPr="00631A38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>4. COMMERCIAL OCCUPANCY LIST: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A38" w:rsidRPr="00631A38" w:rsidRDefault="00C40DEA" w:rsidP="00631A38">
            <w:pPr>
              <w:jc w:val="center"/>
              <w:rPr>
                <w:rFonts w:ascii="Helv" w:eastAsia="Times New Roman" w:hAnsi="Helv" w:cs="Times New Roman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A38" w:rsidRPr="00631A38" w:rsidRDefault="00631A38" w:rsidP="00631A38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631A38" w:rsidRPr="00631A38" w:rsidTr="0080113E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A38" w:rsidRPr="00631A38" w:rsidRDefault="00631A38" w:rsidP="00631A38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 xml:space="preserve">5. </w:t>
            </w:r>
            <w:r w:rsidR="00C40DEA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 xml:space="preserve">COMPLETED </w:t>
            </w: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>DUTY OF DISCLOSURE</w:t>
            </w:r>
            <w:r w:rsidR="00C40DEA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 xml:space="preserve"> QUESTIONNAIRE</w:t>
            </w:r>
            <w:r w:rsidRPr="00631A38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A38" w:rsidRPr="00631A38" w:rsidRDefault="00C40DEA" w:rsidP="00631A38">
            <w:pPr>
              <w:jc w:val="center"/>
              <w:rPr>
                <w:rFonts w:ascii="Helv" w:eastAsia="Times New Roman" w:hAnsi="Helv" w:cs="Times New Roman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707F1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F1D">
              <w:rPr>
                <w:rFonts w:ascii="Arial" w:hAnsi="Arial" w:cs="Arial"/>
                <w:bCs/>
              </w:rPr>
              <w:instrText xml:space="preserve"> FORMTEXT </w:instrText>
            </w:r>
            <w:r w:rsidRPr="00707F1D">
              <w:rPr>
                <w:rFonts w:ascii="Arial" w:hAnsi="Arial" w:cs="Arial"/>
                <w:bCs/>
              </w:rPr>
            </w:r>
            <w:r w:rsidRPr="00707F1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07F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A38" w:rsidRPr="00631A38" w:rsidRDefault="00631A38" w:rsidP="00631A38">
            <w:pP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E65A35" w:rsidRDefault="00E65A35"/>
    <w:sectPr w:rsidR="00E65A35" w:rsidSect="0080113E">
      <w:headerReference w:type="default" r:id="rId6"/>
      <w:pgSz w:w="11906" w:h="16838"/>
      <w:pgMar w:top="218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E" w:rsidRDefault="0080113E" w:rsidP="00637A09">
      <w:r>
        <w:separator/>
      </w:r>
    </w:p>
  </w:endnote>
  <w:endnote w:type="continuationSeparator" w:id="0">
    <w:p w:rsidR="0080113E" w:rsidRDefault="0080113E" w:rsidP="0063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E" w:rsidRDefault="0080113E" w:rsidP="00637A09">
      <w:r>
        <w:separator/>
      </w:r>
    </w:p>
  </w:footnote>
  <w:footnote w:type="continuationSeparator" w:id="0">
    <w:p w:rsidR="0080113E" w:rsidRDefault="0080113E" w:rsidP="0063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3E" w:rsidRDefault="0080113E" w:rsidP="00637A09">
    <w:pPr>
      <w:pStyle w:val="Header"/>
      <w:ind w:left="-426"/>
    </w:pPr>
    <w:r>
      <w:rPr>
        <w:noProof/>
        <w:lang w:eastAsia="en-AU"/>
      </w:rPr>
      <w:drawing>
        <wp:inline distT="0" distB="0" distL="0" distR="0">
          <wp:extent cx="6416040" cy="762021"/>
          <wp:effectExtent l="0" t="0" r="381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rata CBS header Sep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94" cy="773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13E" w:rsidRDefault="00801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kTRZxUIpGMoNG6/uhhuJsB0zS6CPkFavgFGeanFaxhwylnTqV5Uhksucnxh3CjV3o9j92Nt2KEOHuDVdWiPg==" w:salt="AsJd/z9Bpd3i2Wb8zv1G1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9"/>
    <w:rsid w:val="00456912"/>
    <w:rsid w:val="00631A38"/>
    <w:rsid w:val="00637A09"/>
    <w:rsid w:val="0080113E"/>
    <w:rsid w:val="00C40DEA"/>
    <w:rsid w:val="00E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7B7D19-AE55-44E8-B1FB-48D1732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09"/>
  </w:style>
  <w:style w:type="paragraph" w:styleId="Footer">
    <w:name w:val="footer"/>
    <w:basedOn w:val="Normal"/>
    <w:link w:val="FooterChar"/>
    <w:uiPriority w:val="99"/>
    <w:unhideWhenUsed/>
    <w:rsid w:val="00637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C1AE1B9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Austbroker Holdings Limited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Jemena Hill</dc:creator>
  <cp:keywords/>
  <dc:description/>
  <cp:lastModifiedBy>Jemena Hill</cp:lastModifiedBy>
  <cp:revision>3</cp:revision>
  <dcterms:created xsi:type="dcterms:W3CDTF">2019-10-01T02:03:00Z</dcterms:created>
  <dcterms:modified xsi:type="dcterms:W3CDTF">2019-10-01T02:23:00Z</dcterms:modified>
</cp:coreProperties>
</file>